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62026_080948.xml.htm"/>
      <w:bookmarkStart w:id="1" w:name="ksform409162026_08094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Zhang Ingrid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LEGEND BIOTECH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 CORPORATE DRIVE, 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BRIDGEWATER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08807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Legend Biotech Corp</w:t>
              </w:r>
            </w:hyperlink>
            <w:r>
              <w:rPr/>
              <w:t xml:space="preserve"> [ </w:t>
            </w:r>
            <w:r>
              <w:rPr>
                <w:rFonts w:ascii="Times;serif" w:hAnsi="Times;serif"/>
                <w:color w:val="0000FF"/>
                <w:sz w:val="24"/>
                <w:shd w:fill="FFFFFF" w:val="clear"/>
              </w:rPr>
              <w:t>LEGN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2"/>
        <w:gridCol w:w="903"/>
        <w:gridCol w:w="774"/>
        <w:gridCol w:w="600"/>
        <w:gridCol w:w="343"/>
        <w:gridCol w:w="1184"/>
        <w:gridCol w:w="439"/>
        <w:gridCol w:w="602"/>
        <w:gridCol w:w="1261"/>
        <w:gridCol w:w="980"/>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(1)</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1,131,860</w:t>
            </w:r>
            <w:r>
              <w:rPr>
                <w:rFonts w:ascii="Times;serif" w:hAnsi="Times;serif"/>
                <w:color w:val="008000"/>
                <w:position w:val="7"/>
                <w:sz w:val="16"/>
                <w:sz w:val="20"/>
                <w:shd w:fill="FFFFFF" w:val="clear"/>
              </w:rPr>
              <w:t>(2)</w:t>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1,131,860</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Ordinary Shares of the Issuer may be represented by American Depositary Shares ("ADSs"). Each ADS represents two ordinary shares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restricted share units (the "RSUs"). Each RSU represents a contingent right to receive one ordinary share of the Issuer upon settlement. 1/3 of the RSUs vest and becomes exercisable on each of September 15, 2027, September 15, 2028, and September 15, 2029, respectively, subject to the Reporting Person's continued service to the Issuer on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Staloff,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64342" TargetMode="External"/><Relationship Id="rId5" Type="http://schemas.openxmlformats.org/officeDocument/2006/relationships/hyperlink" Target="http://www.sec.gov/cgi-bin/browse-edgar?action=getcompany&amp;CIK=00018011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651</Words>
  <Characters>3554</Characters>
  <CharactersWithSpaces>4136</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